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5B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85A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085A0E">
        <w:rPr>
          <w:rFonts w:ascii="Times New Roman" w:hAnsi="Times New Roman" w:cs="Times New Roman"/>
          <w:b/>
          <w:sz w:val="28"/>
          <w:szCs w:val="28"/>
        </w:rPr>
        <w:t>Гришиной Инны Викторовны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085A0E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675B2F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980478" w:rsidRDefault="00AA0E8C" w:rsidP="00AA0E8C">
      <w:pPr>
        <w:rPr>
          <w:sz w:val="28"/>
          <w:szCs w:val="28"/>
          <w:lang w:eastAsia="x-none"/>
        </w:rPr>
      </w:pP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085A0E">
        <w:rPr>
          <w:rFonts w:ascii="Times New Roman" w:hAnsi="Times New Roman" w:cs="Times New Roman"/>
          <w:sz w:val="28"/>
          <w:szCs w:val="28"/>
        </w:rPr>
        <w:t>Гришиной Инны Викторовны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 Гришиной Инны Викторовны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675B2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75B2F">
        <w:rPr>
          <w:rFonts w:ascii="Times New Roman" w:hAnsi="Times New Roman" w:cs="Times New Roman"/>
          <w:sz w:val="28"/>
          <w:szCs w:val="28"/>
        </w:rPr>
        <w:t xml:space="preserve">«Московское областное отделение Политической партии ЛДПР-Либерально-демократической партии </w:t>
      </w:r>
      <w:proofErr w:type="gramStart"/>
      <w:r w:rsidR="00675B2F">
        <w:rPr>
          <w:rFonts w:ascii="Times New Roman" w:hAnsi="Times New Roman" w:cs="Times New Roman"/>
          <w:sz w:val="28"/>
          <w:szCs w:val="28"/>
        </w:rPr>
        <w:t>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»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ей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675B2F">
        <w:rPr>
          <w:rFonts w:ascii="Times New Roman" w:hAnsi="Times New Roman" w:cs="Times New Roman"/>
          <w:sz w:val="28"/>
          <w:szCs w:val="28"/>
        </w:rPr>
        <w:t>протокола 131 внеочередной конференции Московского областного отделения Политической партии ЛДПР-Либерально-демократической партии 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о выдвижении кандидат</w:t>
      </w:r>
      <w:r w:rsidR="00675B2F">
        <w:rPr>
          <w:rFonts w:ascii="Times New Roman" w:hAnsi="Times New Roman" w:cs="Times New Roman"/>
          <w:sz w:val="28"/>
          <w:szCs w:val="28"/>
        </w:rPr>
        <w:t>ов</w:t>
      </w:r>
      <w:r w:rsidRPr="00AA0E8C">
        <w:rPr>
          <w:rFonts w:ascii="Times New Roman" w:hAnsi="Times New Roman" w:cs="Times New Roman"/>
          <w:i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EF350D">
        <w:rPr>
          <w:rFonts w:ascii="Times New Roman" w:hAnsi="Times New Roman" w:cs="Times New Roman"/>
          <w:sz w:val="28"/>
          <w:szCs w:val="28"/>
        </w:rPr>
        <w:t>Гришину Инну Викторовну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>, 198</w:t>
      </w:r>
      <w:r w:rsidR="00EF350D">
        <w:rPr>
          <w:rFonts w:ascii="Times New Roman" w:hAnsi="Times New Roman" w:cs="Times New Roman"/>
          <w:sz w:val="28"/>
          <w:szCs w:val="28"/>
        </w:rPr>
        <w:t>4</w:t>
      </w:r>
      <w:r w:rsidRPr="00AA0E8C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EF350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>
        <w:rPr>
          <w:rFonts w:ascii="Times New Roman" w:hAnsi="Times New Roman" w:cs="Times New Roman"/>
          <w:sz w:val="28"/>
          <w:szCs w:val="28"/>
        </w:rPr>
        <w:t>овской области, г. Волоколамск</w:t>
      </w:r>
      <w:r w:rsidRPr="00AA0E8C">
        <w:rPr>
          <w:rFonts w:ascii="Times New Roman" w:hAnsi="Times New Roman" w:cs="Times New Roman"/>
          <w:sz w:val="28"/>
          <w:szCs w:val="28"/>
        </w:rPr>
        <w:t xml:space="preserve">, </w:t>
      </w:r>
      <w:r w:rsidR="00EF350D">
        <w:rPr>
          <w:rFonts w:ascii="Times New Roman" w:hAnsi="Times New Roman" w:cs="Times New Roman"/>
          <w:sz w:val="28"/>
          <w:szCs w:val="28"/>
        </w:rPr>
        <w:t>временно не работающую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EF350D">
        <w:rPr>
          <w:rFonts w:ascii="Times New Roman" w:hAnsi="Times New Roman" w:cs="Times New Roman"/>
          <w:sz w:val="28"/>
          <w:szCs w:val="28"/>
        </w:rPr>
        <w:t>ую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«</w:t>
      </w:r>
      <w:r w:rsidR="00C27F35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</w:rPr>
        <w:t xml:space="preserve"> 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C27F35">
        <w:rPr>
          <w:rFonts w:ascii="Times New Roman" w:hAnsi="Times New Roman" w:cs="Times New Roman"/>
          <w:sz w:val="28"/>
          <w:szCs w:val="28"/>
        </w:rPr>
        <w:t>протокол 131 внеочередной конференции Московского областного отделения Политической партии ЛДПР-Либерально-демократической партии России от 05 июля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EF350D">
        <w:rPr>
          <w:rFonts w:ascii="Times New Roman" w:hAnsi="Times New Roman" w:cs="Times New Roman"/>
          <w:sz w:val="28"/>
          <w:szCs w:val="28"/>
        </w:rPr>
        <w:t>Гришиной Инне Викторовне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EF350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326714"/>
    <w:rsid w:val="003345D0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91391B"/>
    <w:rsid w:val="009A0687"/>
    <w:rsid w:val="009B4644"/>
    <w:rsid w:val="00AA0E8C"/>
    <w:rsid w:val="00C27F3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2024-07-23T09:48:00Z</cp:lastPrinted>
  <dcterms:created xsi:type="dcterms:W3CDTF">2024-07-23T08:54:00Z</dcterms:created>
  <dcterms:modified xsi:type="dcterms:W3CDTF">2024-07-26T13:30:00Z</dcterms:modified>
</cp:coreProperties>
</file>