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24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1366A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AA0E8C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r w:rsidR="001366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Донской Татьяны Михайловны</w:t>
      </w:r>
      <w:r w:rsidRPr="00AA0E8C">
        <w:rPr>
          <w:rFonts w:ascii="Times New Roman" w:hAnsi="Times New Roman" w:cs="Times New Roman"/>
          <w:sz w:val="28"/>
          <w:szCs w:val="28"/>
        </w:rPr>
        <w:t>, выдвинут</w:t>
      </w:r>
      <w:r w:rsidR="00675B2F">
        <w:rPr>
          <w:rFonts w:ascii="Times New Roman" w:hAnsi="Times New Roman" w:cs="Times New Roman"/>
          <w:sz w:val="28"/>
          <w:szCs w:val="28"/>
        </w:rPr>
        <w:t>о</w:t>
      </w:r>
      <w:r w:rsidR="0031383D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избирательным объединением </w:t>
      </w:r>
      <w:r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Pr="0031383D">
        <w:rPr>
          <w:rFonts w:ascii="Times New Roman" w:hAnsi="Times New Roman" w:cs="Times New Roman"/>
          <w:sz w:val="28"/>
          <w:szCs w:val="28"/>
        </w:rPr>
        <w:t>»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085A0E">
        <w:rPr>
          <w:rFonts w:ascii="Times New Roman" w:hAnsi="Times New Roman" w:cs="Times New Roman"/>
          <w:sz w:val="28"/>
          <w:szCs w:val="28"/>
        </w:rPr>
        <w:t>1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AA0E8C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r w:rsidRPr="00AA0E8C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 w:rsidRPr="00AA0E8C">
        <w:rPr>
          <w:rFonts w:ascii="Times New Roman" w:hAnsi="Times New Roman" w:cs="Times New Roman"/>
          <w:sz w:val="28"/>
          <w:szCs w:val="28"/>
        </w:rPr>
        <w:br/>
        <w:t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</w:t>
      </w:r>
      <w:r w:rsidR="00085A0E">
        <w:rPr>
          <w:rFonts w:ascii="Times New Roman" w:hAnsi="Times New Roman" w:cs="Times New Roman"/>
          <w:sz w:val="28"/>
          <w:szCs w:val="28"/>
        </w:rPr>
        <w:t>1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 </w:t>
      </w:r>
      <w:r w:rsidR="001366A6" w:rsidRPr="001366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Донской Татьяны Михайловны</w:t>
      </w:r>
      <w:r w:rsidRPr="00AA0E8C">
        <w:rPr>
          <w:rFonts w:ascii="Times New Roman" w:hAnsi="Times New Roman" w:cs="Times New Roman"/>
          <w:sz w:val="28"/>
          <w:szCs w:val="28"/>
        </w:rPr>
        <w:t>, территориальная избирательная комиссия города Волоколамск</w:t>
      </w:r>
      <w:r w:rsidRPr="00AA0E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AA0E8C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Порядок выдвижения кандидата в депутаты Совета депутатов Московской области по многомандатному избирательному округу №</w:t>
      </w:r>
      <w:r w:rsidR="00EF350D">
        <w:rPr>
          <w:rFonts w:ascii="Times New Roman" w:hAnsi="Times New Roman" w:cs="Times New Roman"/>
          <w:sz w:val="28"/>
          <w:szCs w:val="28"/>
        </w:rPr>
        <w:t xml:space="preserve">1 </w:t>
      </w:r>
      <w:r w:rsidR="001366A6" w:rsidRPr="001366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Донской Татьяны Михайловны</w:t>
      </w:r>
      <w:r w:rsidRPr="00AA0E8C">
        <w:rPr>
          <w:rFonts w:ascii="Times New Roman" w:hAnsi="Times New Roman" w:cs="Times New Roman"/>
          <w:sz w:val="28"/>
          <w:szCs w:val="28"/>
        </w:rPr>
        <w:t>, выдвинуто</w:t>
      </w:r>
      <w:r w:rsidR="0031383D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Местное отделение Всероссийской политической партии «ЕДИНАЯ РОССИЯ» Волоколамского городского округа Московской </w:t>
      </w:r>
      <w:proofErr w:type="gramStart"/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области</w:t>
      </w:r>
      <w:r w:rsidR="0031383D" w:rsidRPr="0031383D">
        <w:rPr>
          <w:rFonts w:ascii="Times New Roman" w:hAnsi="Times New Roman" w:cs="Times New Roman"/>
          <w:sz w:val="28"/>
          <w:szCs w:val="28"/>
        </w:rPr>
        <w:t>»</w:t>
      </w:r>
      <w:r w:rsidR="00675B2F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AA0E8C"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31383D">
        <w:rPr>
          <w:rFonts w:ascii="Times New Roman" w:hAnsi="Times New Roman" w:cs="Times New Roman"/>
          <w:sz w:val="28"/>
          <w:szCs w:val="28"/>
        </w:rPr>
        <w:t>ей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AA0E8C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</w:t>
      </w:r>
      <w:r w:rsid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конференции местного отделения </w:t>
      </w:r>
      <w:r w:rsidR="0031383D">
        <w:rPr>
          <w:rFonts w:ascii="Times New Roman" w:hAnsi="Times New Roman" w:cs="Times New Roman"/>
          <w:sz w:val="28"/>
          <w:szCs w:val="28"/>
        </w:rPr>
        <w:t>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</w:t>
      </w:r>
      <w:r w:rsidRPr="00AA0E8C">
        <w:rPr>
          <w:rFonts w:ascii="Times New Roman" w:hAnsi="Times New Roman" w:cs="Times New Roman"/>
          <w:sz w:val="28"/>
          <w:szCs w:val="28"/>
        </w:rPr>
        <w:lastRenderedPageBreak/>
        <w:t>участие в референдуме граждан Российской Федерации», территориальная избирательная комиссия города Волоколамск РЕШИЛА:</w:t>
      </w:r>
    </w:p>
    <w:p w:rsidR="0031383D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r w:rsidR="001366A6" w:rsidRPr="001366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Донскую Татьяну Михайловну</w:t>
      </w:r>
      <w:r w:rsidR="001366A6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Pr="0031383D">
        <w:rPr>
          <w:rFonts w:ascii="Times New Roman" w:hAnsi="Times New Roman" w:cs="Times New Roman"/>
          <w:sz w:val="28"/>
          <w:szCs w:val="28"/>
        </w:rPr>
        <w:t>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EF350D" w:rsidRPr="0031383D">
        <w:rPr>
          <w:rFonts w:ascii="Times New Roman" w:hAnsi="Times New Roman" w:cs="Times New Roman"/>
          <w:sz w:val="28"/>
          <w:szCs w:val="28"/>
        </w:rPr>
        <w:t>1</w:t>
      </w:r>
      <w:r w:rsidRPr="0031383D">
        <w:rPr>
          <w:rFonts w:ascii="Times New Roman" w:hAnsi="Times New Roman" w:cs="Times New Roman"/>
          <w:sz w:val="28"/>
          <w:szCs w:val="28"/>
        </w:rPr>
        <w:t>, 19</w:t>
      </w:r>
      <w:r w:rsidR="0031383D" w:rsidRPr="0031383D">
        <w:rPr>
          <w:rFonts w:ascii="Times New Roman" w:hAnsi="Times New Roman" w:cs="Times New Roman"/>
          <w:sz w:val="28"/>
          <w:szCs w:val="28"/>
        </w:rPr>
        <w:t>7</w:t>
      </w:r>
      <w:r w:rsidR="001366A6">
        <w:rPr>
          <w:rFonts w:ascii="Times New Roman" w:hAnsi="Times New Roman" w:cs="Times New Roman"/>
          <w:sz w:val="28"/>
          <w:szCs w:val="28"/>
        </w:rPr>
        <w:t>6</w:t>
      </w:r>
      <w:r w:rsidRPr="0031383D"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высшее, проживающе</w:t>
      </w:r>
      <w:r w:rsidR="0031383D" w:rsidRPr="0031383D">
        <w:rPr>
          <w:rFonts w:ascii="Times New Roman" w:hAnsi="Times New Roman" w:cs="Times New Roman"/>
          <w:sz w:val="28"/>
          <w:szCs w:val="28"/>
        </w:rPr>
        <w:t>й</w:t>
      </w:r>
      <w:r w:rsidRPr="0031383D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овской области, </w:t>
      </w:r>
      <w:r w:rsidR="0031383D" w:rsidRPr="003138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 </w:t>
      </w:r>
      <w:r w:rsidR="001366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Волоколамск</w:t>
      </w:r>
      <w:r w:rsidRPr="0031383D">
        <w:rPr>
          <w:rFonts w:ascii="Times New Roman" w:hAnsi="Times New Roman" w:cs="Times New Roman"/>
          <w:sz w:val="28"/>
          <w:szCs w:val="28"/>
        </w:rPr>
        <w:t xml:space="preserve">, </w:t>
      </w:r>
      <w:r w:rsidR="001366A6">
        <w:rPr>
          <w:rFonts w:ascii="Times New Roman" w:hAnsi="Times New Roman" w:cs="Times New Roman"/>
          <w:sz w:val="28"/>
          <w:szCs w:val="28"/>
        </w:rPr>
        <w:t>заместителя директора по учебно-воспитательной работе  МОУ «Волоколамская средняя общеобразовательная школа №2»</w:t>
      </w:r>
      <w:r w:rsidRPr="0031383D">
        <w:rPr>
          <w:rFonts w:ascii="Times New Roman" w:hAnsi="Times New Roman" w:cs="Times New Roman"/>
          <w:sz w:val="28"/>
          <w:szCs w:val="28"/>
        </w:rPr>
        <w:t>, выдвинут</w:t>
      </w:r>
      <w:r w:rsidR="0031383D" w:rsidRPr="0031383D">
        <w:rPr>
          <w:rFonts w:ascii="Times New Roman" w:hAnsi="Times New Roman" w:cs="Times New Roman"/>
          <w:sz w:val="28"/>
          <w:szCs w:val="28"/>
        </w:rPr>
        <w:t>ую</w:t>
      </w:r>
      <w:r w:rsidRPr="0031383D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="0031383D" w:rsidRPr="0031383D">
        <w:rPr>
          <w:rFonts w:ascii="Times New Roman" w:hAnsi="Times New Roman" w:cs="Times New Roman"/>
          <w:sz w:val="28"/>
          <w:szCs w:val="28"/>
        </w:rPr>
        <w:t>»</w:t>
      </w:r>
    </w:p>
    <w:p w:rsidR="00AA0E8C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 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>конференции местного отделения 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8F007B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от </w:t>
      </w:r>
      <w:r w:rsidR="008F007B">
        <w:rPr>
          <w:rFonts w:ascii="Times New Roman" w:hAnsi="Times New Roman" w:cs="Times New Roman"/>
          <w:sz w:val="28"/>
          <w:szCs w:val="28"/>
        </w:rPr>
        <w:t>04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 ию</w:t>
      </w:r>
      <w:r w:rsidR="008F007B">
        <w:rPr>
          <w:rFonts w:ascii="Times New Roman" w:hAnsi="Times New Roman" w:cs="Times New Roman"/>
          <w:sz w:val="28"/>
          <w:szCs w:val="28"/>
        </w:rPr>
        <w:t>л</w:t>
      </w:r>
      <w:r w:rsidR="00C27F35" w:rsidRPr="0031383D">
        <w:rPr>
          <w:rFonts w:ascii="Times New Roman" w:hAnsi="Times New Roman" w:cs="Times New Roman"/>
          <w:sz w:val="28"/>
          <w:szCs w:val="28"/>
        </w:rPr>
        <w:t>я 2024 г</w:t>
      </w:r>
    </w:p>
    <w:p w:rsidR="00AA0E8C" w:rsidRPr="00AA0E8C" w:rsidRDefault="008711D7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Время регистрации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="001B554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час. </w:t>
      </w:r>
      <w:r w:rsidR="001B5540">
        <w:rPr>
          <w:rFonts w:ascii="Times New Roman" w:hAnsi="Times New Roman" w:cs="Times New Roman"/>
          <w:sz w:val="28"/>
          <w:szCs w:val="28"/>
        </w:rPr>
        <w:t>59</w:t>
      </w:r>
      <w:bookmarkStart w:id="0" w:name="_GoBack"/>
      <w:bookmarkEnd w:id="0"/>
      <w:r w:rsidR="00AA0E8C" w:rsidRPr="00AA0E8C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Выдать </w:t>
      </w:r>
      <w:r w:rsidR="001366A6" w:rsidRPr="001366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Донской Татьяне Михайловне</w:t>
      </w:r>
      <w:r w:rsidRPr="00AA0E8C">
        <w:rPr>
          <w:rFonts w:ascii="Times New Roman" w:hAnsi="Times New Roman" w:cs="Times New Roman"/>
          <w:sz w:val="28"/>
          <w:szCs w:val="28"/>
        </w:rPr>
        <w:t>, зарегистрированно</w:t>
      </w:r>
      <w:r w:rsidR="00C97115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EF350D">
        <w:rPr>
          <w:rFonts w:ascii="Times New Roman" w:hAnsi="Times New Roman" w:cs="Times New Roman"/>
          <w:sz w:val="28"/>
          <w:szCs w:val="28"/>
        </w:rPr>
        <w:t>1</w:t>
      </w:r>
      <w:r w:rsidRPr="00AA0E8C">
        <w:rPr>
          <w:rFonts w:ascii="Times New Roman" w:hAnsi="Times New Roman" w:cs="Times New Roman"/>
          <w:sz w:val="28"/>
          <w:szCs w:val="28"/>
        </w:rPr>
        <w:t xml:space="preserve"> удостоверение установленного образца.</w:t>
      </w:r>
    </w:p>
    <w:p w:rsidR="006D258A" w:rsidRPr="006D258A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D258A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9A068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8303A"/>
    <w:rsid w:val="00085A0E"/>
    <w:rsid w:val="001366A6"/>
    <w:rsid w:val="001B5540"/>
    <w:rsid w:val="0031383D"/>
    <w:rsid w:val="00326714"/>
    <w:rsid w:val="003345D0"/>
    <w:rsid w:val="004924CF"/>
    <w:rsid w:val="00523E02"/>
    <w:rsid w:val="00567BB7"/>
    <w:rsid w:val="00675B2F"/>
    <w:rsid w:val="006D258A"/>
    <w:rsid w:val="007C22CD"/>
    <w:rsid w:val="007F2F23"/>
    <w:rsid w:val="008711D7"/>
    <w:rsid w:val="00892B29"/>
    <w:rsid w:val="00896706"/>
    <w:rsid w:val="008F007B"/>
    <w:rsid w:val="0091391B"/>
    <w:rsid w:val="009A0687"/>
    <w:rsid w:val="009B4644"/>
    <w:rsid w:val="00AA0E8C"/>
    <w:rsid w:val="00C27F35"/>
    <w:rsid w:val="00C97115"/>
    <w:rsid w:val="00D55AEE"/>
    <w:rsid w:val="00DD45DA"/>
    <w:rsid w:val="00EF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2024-07-23T09:48:00Z</cp:lastPrinted>
  <dcterms:created xsi:type="dcterms:W3CDTF">2024-07-23T08:54:00Z</dcterms:created>
  <dcterms:modified xsi:type="dcterms:W3CDTF">2024-07-29T08:29:00Z</dcterms:modified>
</cp:coreProperties>
</file>