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58F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58F0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58F0" w:rsidRPr="006F58F0" w:rsidRDefault="009075C2" w:rsidP="006F58F0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F58F0">
        <w:rPr>
          <w:rFonts w:ascii="Times New Roman" w:hAnsi="Times New Roman" w:cs="Times New Roman"/>
          <w:sz w:val="28"/>
          <w:lang w:val="x-none" w:eastAsia="x-none"/>
        </w:rPr>
        <w:t xml:space="preserve">О признании </w:t>
      </w:r>
      <w:r w:rsidR="006F58F0" w:rsidRPr="006F58F0">
        <w:rPr>
          <w:rFonts w:ascii="Times New Roman" w:hAnsi="Times New Roman" w:cs="Times New Roman"/>
          <w:sz w:val="28"/>
          <w:lang w:eastAsia="x-none"/>
        </w:rPr>
        <w:t xml:space="preserve"> Ушакова Павла Васильевича </w:t>
      </w:r>
      <w:r w:rsidRPr="006F58F0">
        <w:rPr>
          <w:rFonts w:ascii="Times New Roman" w:hAnsi="Times New Roman" w:cs="Times New Roman"/>
          <w:sz w:val="28"/>
          <w:lang w:eastAsia="x-none"/>
        </w:rPr>
        <w:t xml:space="preserve">утратившим статуса </w:t>
      </w:r>
      <w:r w:rsidRPr="006F58F0">
        <w:rPr>
          <w:rFonts w:ascii="Times New Roman" w:hAnsi="Times New Roman" w:cs="Times New Roman"/>
          <w:sz w:val="28"/>
          <w:lang w:val="x-none" w:eastAsia="x-none"/>
        </w:rPr>
        <w:t xml:space="preserve">кандидата в депутаты Совета депутатов </w:t>
      </w:r>
      <w:r w:rsidR="006F58F0" w:rsidRPr="006F58F0">
        <w:rPr>
          <w:rFonts w:ascii="Times New Roman" w:hAnsi="Times New Roman" w:cs="Times New Roman"/>
          <w:sz w:val="28"/>
          <w:lang w:eastAsia="x-none"/>
        </w:rPr>
        <w:t xml:space="preserve">Волоколамского городского округа </w:t>
      </w:r>
      <w:r w:rsidRPr="006F58F0">
        <w:rPr>
          <w:rFonts w:ascii="Times New Roman" w:hAnsi="Times New Roman" w:cs="Times New Roman"/>
          <w:sz w:val="28"/>
          <w:lang w:val="x-none" w:eastAsia="x-none"/>
        </w:rPr>
        <w:t xml:space="preserve"> по </w:t>
      </w:r>
      <w:r w:rsidR="006F58F0" w:rsidRPr="006F58F0">
        <w:rPr>
          <w:rFonts w:ascii="Times New Roman" w:hAnsi="Times New Roman" w:cs="Times New Roman"/>
          <w:sz w:val="28"/>
          <w:lang w:eastAsia="x-none"/>
        </w:rPr>
        <w:t xml:space="preserve">многомандатному </w:t>
      </w:r>
      <w:r w:rsidRPr="006F58F0">
        <w:rPr>
          <w:rFonts w:ascii="Times New Roman" w:hAnsi="Times New Roman" w:cs="Times New Roman"/>
          <w:sz w:val="28"/>
          <w:lang w:val="x-none" w:eastAsia="x-none"/>
        </w:rPr>
        <w:t xml:space="preserve">избирательному округу № </w:t>
      </w:r>
      <w:r w:rsidR="006F58F0" w:rsidRPr="006F58F0">
        <w:rPr>
          <w:rFonts w:ascii="Times New Roman" w:hAnsi="Times New Roman" w:cs="Times New Roman"/>
          <w:sz w:val="28"/>
          <w:lang w:eastAsia="x-none"/>
        </w:rPr>
        <w:t>5</w:t>
      </w:r>
      <w:r w:rsidRPr="006F58F0">
        <w:rPr>
          <w:rFonts w:ascii="Times New Roman" w:hAnsi="Times New Roman" w:cs="Times New Roman"/>
          <w:sz w:val="28"/>
          <w:lang w:val="x-none" w:eastAsia="x-none"/>
        </w:rPr>
        <w:t xml:space="preserve"> </w:t>
      </w:r>
      <w:r w:rsidR="006F58F0" w:rsidRPr="006F58F0">
        <w:rPr>
          <w:rFonts w:ascii="Times New Roman" w:hAnsi="Times New Roman" w:cs="Times New Roman"/>
          <w:sz w:val="28"/>
          <w:szCs w:val="28"/>
        </w:rPr>
        <w:t>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9075C2" w:rsidRDefault="009075C2" w:rsidP="006F58F0">
      <w:pPr>
        <w:keepNext/>
        <w:jc w:val="center"/>
        <w:outlineLvl w:val="2"/>
        <w:rPr>
          <w:sz w:val="24"/>
          <w:szCs w:val="24"/>
        </w:rPr>
      </w:pPr>
    </w:p>
    <w:p w:rsidR="009075C2" w:rsidRPr="003E021B" w:rsidRDefault="009075C2" w:rsidP="009075C2">
      <w:pPr>
        <w:pStyle w:val="a3"/>
        <w:keepNext/>
        <w:spacing w:after="0" w:line="240" w:lineRule="auto"/>
        <w:ind w:left="0" w:firstLine="567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21B">
        <w:rPr>
          <w:rFonts w:ascii="Times New Roman" w:eastAsia="Times New Roman" w:hAnsi="Times New Roman"/>
          <w:sz w:val="28"/>
          <w:szCs w:val="28"/>
          <w:lang w:eastAsia="x-none"/>
        </w:rPr>
        <w:t xml:space="preserve">В связи с </w:t>
      </w:r>
      <w:r w:rsidR="00C47912" w:rsidRPr="003E021B">
        <w:rPr>
          <w:rFonts w:ascii="Times New Roman" w:eastAsia="Times New Roman" w:hAnsi="Times New Roman" w:cs="Times New Roman"/>
          <w:sz w:val="28"/>
          <w:szCs w:val="28"/>
          <w:lang w:eastAsia="x-none"/>
        </w:rPr>
        <w:t>непредставление</w:t>
      </w:r>
      <w:r w:rsidR="00C47912" w:rsidRPr="003E021B">
        <w:rPr>
          <w:rFonts w:ascii="Times New Roman" w:eastAsia="Times New Roman" w:hAnsi="Times New Roman" w:cs="Times New Roman"/>
          <w:sz w:val="28"/>
          <w:szCs w:val="28"/>
          <w:lang w:eastAsia="x-none"/>
        </w:rPr>
        <w:t>м</w:t>
      </w:r>
      <w:r w:rsidR="00C47912" w:rsidRPr="003E021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 установленный законом срок документов, предусмотренных для регистрации</w:t>
      </w:r>
      <w:r w:rsidRPr="003E021B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пунктом 5 статьи </w:t>
      </w:r>
      <w:r w:rsidR="003E021B" w:rsidRPr="003E021B">
        <w:rPr>
          <w:rFonts w:ascii="Times New Roman" w:eastAsia="Times New Roman" w:hAnsi="Times New Roman"/>
          <w:sz w:val="28"/>
          <w:szCs w:val="28"/>
          <w:lang w:eastAsia="ru-RU"/>
        </w:rPr>
        <w:t>41 Федерального</w:t>
      </w:r>
      <w:r w:rsidRPr="003E021B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«Об основных гарантиях избирательных прав и права на участие в референдуме граждан Российской Федерации», частью 29 статьи 30 Закона Московской области «О муниципальных выборах в Московской области» территориальная избирательная комиссия города </w:t>
      </w:r>
      <w:r w:rsidR="003E021B" w:rsidRPr="003E021B">
        <w:rPr>
          <w:rFonts w:ascii="Times New Roman" w:eastAsia="Times New Roman" w:hAnsi="Times New Roman"/>
          <w:sz w:val="28"/>
          <w:szCs w:val="28"/>
          <w:lang w:eastAsia="ru-RU"/>
        </w:rPr>
        <w:t>Волоколамск РЕШИЛА</w:t>
      </w:r>
      <w:r w:rsidRPr="003E021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075C2" w:rsidRPr="003E021B" w:rsidRDefault="009075C2" w:rsidP="009075C2">
      <w:pPr>
        <w:numPr>
          <w:ilvl w:val="0"/>
          <w:numId w:val="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3E021B">
        <w:rPr>
          <w:rFonts w:ascii="Times New Roman" w:hAnsi="Times New Roman" w:cs="Times New Roman"/>
          <w:sz w:val="28"/>
        </w:rPr>
        <w:t xml:space="preserve">Признать </w:t>
      </w:r>
      <w:r w:rsidR="00C47912" w:rsidRPr="003E021B">
        <w:rPr>
          <w:rFonts w:ascii="Times New Roman" w:hAnsi="Times New Roman" w:cs="Times New Roman"/>
          <w:sz w:val="28"/>
        </w:rPr>
        <w:t xml:space="preserve">Ушакова Павла Васильевича </w:t>
      </w:r>
      <w:r w:rsidRPr="003E021B">
        <w:rPr>
          <w:rFonts w:ascii="Times New Roman" w:hAnsi="Times New Roman" w:cs="Times New Roman"/>
          <w:sz w:val="28"/>
        </w:rPr>
        <w:t xml:space="preserve">кандидата в депутаты Совета депутатов </w:t>
      </w:r>
      <w:r w:rsidR="00C47912" w:rsidRPr="003E021B">
        <w:rPr>
          <w:rFonts w:ascii="Times New Roman" w:hAnsi="Times New Roman" w:cs="Times New Roman"/>
          <w:sz w:val="28"/>
        </w:rPr>
        <w:t>Волоколамского</w:t>
      </w:r>
      <w:r w:rsidRPr="003E021B">
        <w:rPr>
          <w:rFonts w:ascii="Times New Roman" w:hAnsi="Times New Roman" w:cs="Times New Roman"/>
          <w:sz w:val="28"/>
        </w:rPr>
        <w:t xml:space="preserve"> </w:t>
      </w:r>
      <w:r w:rsidR="003E021B" w:rsidRPr="003E021B">
        <w:rPr>
          <w:rFonts w:ascii="Times New Roman" w:hAnsi="Times New Roman" w:cs="Times New Roman"/>
          <w:sz w:val="28"/>
        </w:rPr>
        <w:t xml:space="preserve">городского округа </w:t>
      </w:r>
      <w:r w:rsidR="003E021B" w:rsidRPr="003E021B">
        <w:rPr>
          <w:rFonts w:ascii="Times New Roman" w:hAnsi="Times New Roman" w:cs="Times New Roman"/>
          <w:sz w:val="28"/>
          <w:lang w:eastAsia="x-none"/>
        </w:rPr>
        <w:t xml:space="preserve">многомандатному </w:t>
      </w:r>
      <w:r w:rsidR="003E021B" w:rsidRPr="003E021B">
        <w:rPr>
          <w:rFonts w:ascii="Times New Roman" w:hAnsi="Times New Roman" w:cs="Times New Roman"/>
          <w:sz w:val="28"/>
          <w:lang w:val="x-none" w:eastAsia="x-none"/>
        </w:rPr>
        <w:t xml:space="preserve">избирательному округу № </w:t>
      </w:r>
      <w:r w:rsidR="003E021B" w:rsidRPr="003E021B">
        <w:rPr>
          <w:rFonts w:ascii="Times New Roman" w:hAnsi="Times New Roman" w:cs="Times New Roman"/>
          <w:sz w:val="28"/>
          <w:lang w:eastAsia="x-none"/>
        </w:rPr>
        <w:t>5</w:t>
      </w:r>
      <w:r w:rsidR="003E021B" w:rsidRPr="003E021B">
        <w:rPr>
          <w:rFonts w:ascii="Times New Roman" w:hAnsi="Times New Roman" w:cs="Times New Roman"/>
          <w:sz w:val="28"/>
          <w:lang w:eastAsia="x-none"/>
        </w:rPr>
        <w:t xml:space="preserve"> </w:t>
      </w:r>
      <w:r w:rsidRPr="003E021B">
        <w:rPr>
          <w:rFonts w:ascii="Times New Roman" w:hAnsi="Times New Roman" w:cs="Times New Roman"/>
          <w:sz w:val="28"/>
        </w:rPr>
        <w:t xml:space="preserve">утратившим статуса кандидата в депутаты Совета депутатов </w:t>
      </w:r>
      <w:r w:rsidR="003E021B" w:rsidRPr="003E021B">
        <w:rPr>
          <w:rFonts w:ascii="Times New Roman" w:hAnsi="Times New Roman" w:cs="Times New Roman"/>
          <w:sz w:val="28"/>
          <w:szCs w:val="28"/>
        </w:rPr>
        <w:t>Волоколамского городского округа Московской области, назначенных на 08 сентября 2024 года</w:t>
      </w:r>
      <w:r w:rsidRPr="003E021B">
        <w:rPr>
          <w:rFonts w:ascii="Times New Roman" w:hAnsi="Times New Roman" w:cs="Times New Roman"/>
          <w:sz w:val="28"/>
        </w:rPr>
        <w:t>.</w:t>
      </w:r>
    </w:p>
    <w:p w:rsidR="006D258A" w:rsidRPr="003E021B" w:rsidRDefault="006D258A" w:rsidP="003E021B">
      <w:pPr>
        <w:pStyle w:val="a3"/>
        <w:numPr>
          <w:ilvl w:val="0"/>
          <w:numId w:val="6"/>
        </w:numPr>
        <w:tabs>
          <w:tab w:val="clear" w:pos="720"/>
          <w:tab w:val="num" w:pos="360"/>
          <w:tab w:val="left" w:pos="426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3E021B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3E021B">
      <w:pPr>
        <w:pStyle w:val="a3"/>
        <w:numPr>
          <w:ilvl w:val="0"/>
          <w:numId w:val="6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bookmarkStart w:id="0" w:name="_GoBack"/>
      <w:r w:rsidRPr="009A0687">
        <w:rPr>
          <w:rFonts w:ascii="Times New Roman" w:hAnsi="Times New Roman" w:cs="Times New Roman"/>
          <w:sz w:val="28"/>
          <w:szCs w:val="20"/>
        </w:rPr>
        <w:t xml:space="preserve">  </w:t>
      </w:r>
      <w:bookmarkEnd w:id="0"/>
      <w:r w:rsidRPr="009A0687">
        <w:rPr>
          <w:rFonts w:ascii="Times New Roman" w:hAnsi="Times New Roman" w:cs="Times New Roman"/>
          <w:sz w:val="28"/>
          <w:szCs w:val="20"/>
        </w:rPr>
        <w:t xml:space="preserve">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659"/>
    <w:multiLevelType w:val="multilevel"/>
    <w:tmpl w:val="BA643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8303A"/>
    <w:rsid w:val="00326714"/>
    <w:rsid w:val="003345D0"/>
    <w:rsid w:val="003A4E26"/>
    <w:rsid w:val="003E021B"/>
    <w:rsid w:val="00523E02"/>
    <w:rsid w:val="00567BB7"/>
    <w:rsid w:val="00675B2F"/>
    <w:rsid w:val="006D258A"/>
    <w:rsid w:val="006F58F0"/>
    <w:rsid w:val="007C22CD"/>
    <w:rsid w:val="007F2F23"/>
    <w:rsid w:val="00892B29"/>
    <w:rsid w:val="00896706"/>
    <w:rsid w:val="009075C2"/>
    <w:rsid w:val="0091391B"/>
    <w:rsid w:val="009A0687"/>
    <w:rsid w:val="009B4644"/>
    <w:rsid w:val="00AA0E8C"/>
    <w:rsid w:val="00BA4434"/>
    <w:rsid w:val="00C27F35"/>
    <w:rsid w:val="00C47912"/>
    <w:rsid w:val="00D55AEE"/>
    <w:rsid w:val="00DD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2024-07-26T12:47:00Z</cp:lastPrinted>
  <dcterms:created xsi:type="dcterms:W3CDTF">2024-07-29T08:05:00Z</dcterms:created>
  <dcterms:modified xsi:type="dcterms:W3CDTF">2024-07-29T08:18:00Z</dcterms:modified>
</cp:coreProperties>
</file>